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Pr="00085E31" w:rsidRDefault="00F134A6" w:rsidP="00085E3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</w:t>
      </w:r>
      <w:bookmarkStart w:id="0" w:name="_GoBack"/>
      <w:bookmarkEnd w:id="0"/>
    </w:p>
    <w:p w:rsidR="00085E31" w:rsidRPr="00085E31" w:rsidRDefault="00085E31" w:rsidP="00085E31">
      <w:pPr>
        <w:rPr>
          <w:rFonts w:ascii="Times New Roman" w:hAnsi="Times New Roman" w:cs="Times New Roman"/>
          <w:sz w:val="44"/>
          <w:szCs w:val="44"/>
        </w:rPr>
      </w:pPr>
      <w:r w:rsidRPr="00085E3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85E31" w:rsidRP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  <w:r w:rsidRPr="00085E31">
        <w:rPr>
          <w:rFonts w:ascii="Times New Roman" w:hAnsi="Times New Roman" w:cs="Times New Roman"/>
          <w:sz w:val="44"/>
          <w:szCs w:val="44"/>
        </w:rPr>
        <w:t>«Воспитание нравственных качеств детей дошкольного возраста посредством русских народных сказок»</w:t>
      </w: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2539876" wp14:editId="4D68F0FF">
            <wp:extent cx="3190160" cy="2284730"/>
            <wp:effectExtent l="0" t="0" r="0" b="1270"/>
            <wp:docPr id="1" name="Рисунок 1" descr="https://cf.ppt-online.org/files1/slide/m/MfBJ1GoQn8ZxWugwvjp2rFTHdDU436At7LCsP0Kiq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1/slide/m/MfBJ1GoQn8ZxWugwvjp2rFTHdDU436At7LCsP0Kiq/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033" cy="23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5E31" w:rsidRDefault="00085E31" w:rsidP="00085E31">
      <w:pPr>
        <w:rPr>
          <w:rFonts w:ascii="Times New Roman" w:hAnsi="Times New Roman" w:cs="Times New Roman"/>
          <w:sz w:val="32"/>
          <w:szCs w:val="32"/>
        </w:rPr>
      </w:pPr>
    </w:p>
    <w:p w:rsidR="00085E31" w:rsidRDefault="00085E31" w:rsidP="00085E3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воспитатель:</w:t>
      </w:r>
    </w:p>
    <w:p w:rsidR="00085E31" w:rsidRPr="00085E31" w:rsidRDefault="00085E31" w:rsidP="00085E3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Скрыдлова П.М.</w:t>
      </w:r>
    </w:p>
    <w:p w:rsidR="00085E31" w:rsidRPr="00085E31" w:rsidRDefault="00085E31" w:rsidP="00085E3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Pr="00085E31">
        <w:rPr>
          <w:rFonts w:ascii="Times New Roman" w:hAnsi="Times New Roman" w:cs="Times New Roman"/>
          <w:i/>
          <w:sz w:val="28"/>
          <w:szCs w:val="28"/>
        </w:rPr>
        <w:lastRenderedPageBreak/>
        <w:t>Сказки – это зернышко, из которого</w:t>
      </w:r>
    </w:p>
    <w:p w:rsidR="00085E31" w:rsidRPr="00085E31" w:rsidRDefault="00085E31" w:rsidP="00085E31">
      <w:pPr>
        <w:ind w:left="1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E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прорастает эмоциональная оценка   </w:t>
      </w:r>
    </w:p>
    <w:p w:rsidR="00085E31" w:rsidRPr="00085E31" w:rsidRDefault="00085E31" w:rsidP="00085E31">
      <w:pPr>
        <w:ind w:left="17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5E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ребенком жизненных явлений».</w:t>
      </w:r>
    </w:p>
    <w:p w:rsidR="00085E31" w:rsidRPr="00085E31" w:rsidRDefault="00085E31" w:rsidP="00085E31">
      <w:pPr>
        <w:ind w:left="17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В.А. Сухомлинский.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Дошкольный возраст – важный этап становления морального облика ребенка, когда происходит его вхождение в мир социальных отношений и формирование у детей основ нравственных представлений. Именно в этот период жизни формируются дружеские взаимоотношения детей, уважение к старшим</w:t>
      </w:r>
      <w:r>
        <w:rPr>
          <w:rFonts w:ascii="Times New Roman" w:hAnsi="Times New Roman" w:cs="Times New Roman"/>
          <w:sz w:val="28"/>
          <w:szCs w:val="28"/>
        </w:rPr>
        <w:t>, трудолюбие и любовь к Родине.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Нравственное воспитание всегда рассматривалось в педагогической науке как одно из центральных звеньев всестороннего формирования личности.  Основой нравственности являются такие качества личности, которые определяют ее моральный облик, делают человека внутренне свободным и социально ценным во всех сферах е</w:t>
      </w:r>
      <w:r>
        <w:rPr>
          <w:rFonts w:ascii="Times New Roman" w:hAnsi="Times New Roman" w:cs="Times New Roman"/>
          <w:sz w:val="28"/>
          <w:szCs w:val="28"/>
        </w:rPr>
        <w:t>го общественной и личной жизни.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Нравстве</w:t>
      </w:r>
      <w:r>
        <w:rPr>
          <w:rFonts w:ascii="Times New Roman" w:hAnsi="Times New Roman" w:cs="Times New Roman"/>
          <w:sz w:val="28"/>
          <w:szCs w:val="28"/>
        </w:rPr>
        <w:t xml:space="preserve">нное воспитание </w:t>
      </w:r>
      <w:r w:rsidRPr="00085E31">
        <w:rPr>
          <w:rFonts w:ascii="Times New Roman" w:hAnsi="Times New Roman" w:cs="Times New Roman"/>
          <w:sz w:val="28"/>
          <w:szCs w:val="28"/>
        </w:rPr>
        <w:t>пронизывает все стороны жизнедеятельности человека.  Именно поэтому выдающийся педагог В.А. Сухомлинский, разработав воспитательную систему о всестороннем развитии личности, вполне обосновано считал, что ее системообразующий признак - нравственное воспитание. Л.А. Григорович определяет, что нравственность - это личностная характеристика, объединяющая такие качества и свойства, как доброта, порядочность, дисц</w:t>
      </w:r>
      <w:r>
        <w:rPr>
          <w:rFonts w:ascii="Times New Roman" w:hAnsi="Times New Roman" w:cs="Times New Roman"/>
          <w:sz w:val="28"/>
          <w:szCs w:val="28"/>
        </w:rPr>
        <w:t>иплинированность, коллективизм.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К сожалению, сейчас можно все чаще наблюдать детскую жестокость, агрессивность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друг другу, к близким людям и </w:t>
      </w:r>
      <w:r w:rsidRPr="00085E31">
        <w:rPr>
          <w:rFonts w:ascii="Times New Roman" w:hAnsi="Times New Roman" w:cs="Times New Roman"/>
          <w:sz w:val="28"/>
          <w:szCs w:val="28"/>
        </w:rPr>
        <w:t xml:space="preserve">по отношению к животным. Всё чаще дети остаются наедине с компьютером, телевизором под влиянием которых у детей искажены представления о нравственных качествах: о доброте, милосердии, справедливости. Кроме этого, в семье всё реже берут в руки книгу, чтобы вовлечь </w:t>
      </w:r>
      <w:r>
        <w:rPr>
          <w:rFonts w:ascii="Times New Roman" w:hAnsi="Times New Roman" w:cs="Times New Roman"/>
          <w:sz w:val="28"/>
          <w:szCs w:val="28"/>
        </w:rPr>
        <w:t>ребёнка в волшебный мир сказки.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сформулированы задачи развития у детей эмоциональной отзывчивости, сопереживания, способности к усвоению норм и ценностей, принятых в обществе, формирование уважительного отношения и чувства принадлежности к своей семье и к сообществу </w:t>
      </w:r>
      <w:r>
        <w:rPr>
          <w:rFonts w:ascii="Times New Roman" w:hAnsi="Times New Roman" w:cs="Times New Roman"/>
          <w:sz w:val="28"/>
          <w:szCs w:val="28"/>
        </w:rPr>
        <w:t xml:space="preserve">детей и взрослых в организации. </w:t>
      </w:r>
      <w:r w:rsidRPr="00085E31">
        <w:rPr>
          <w:rFonts w:ascii="Times New Roman" w:hAnsi="Times New Roman" w:cs="Times New Roman"/>
          <w:sz w:val="28"/>
          <w:szCs w:val="28"/>
        </w:rPr>
        <w:t>С рождения ребенок нацелен на идеал хорошего, поэтому считаю, что уже с дошкольного возраста необходимо показать ребенку нравственную суть каждого поступка. Такие нравственные к</w:t>
      </w:r>
      <w:r>
        <w:rPr>
          <w:rFonts w:ascii="Times New Roman" w:hAnsi="Times New Roman" w:cs="Times New Roman"/>
          <w:sz w:val="28"/>
          <w:szCs w:val="28"/>
        </w:rPr>
        <w:t xml:space="preserve">атегории, как «добро» и «зло», </w:t>
      </w:r>
      <w:r w:rsidRPr="00085E31">
        <w:rPr>
          <w:rFonts w:ascii="Times New Roman" w:hAnsi="Times New Roman" w:cs="Times New Roman"/>
          <w:sz w:val="28"/>
          <w:szCs w:val="28"/>
        </w:rPr>
        <w:t>«хорошо» или «плохо», «можно» или «нельзя»  целесообразно формировать у детей своим собственным примером.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lastRenderedPageBreak/>
        <w:t>Так же,  одним из средств создания положительных нравственных представлений детей, установления более тесных контактов между взрослыми и детьми в семье и в детском саду является сказка. Почему же сказка так эффективна при работе с детьми, особенно</w:t>
      </w: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возрасте?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В сказках перед умственным взором ребенка возникают образы родной природы, люди с их характерами и нравственными чертами, в них дети получают блестящие образцы нравственности и морали. Образы русских народных сказок - и положительные и отрицательные - прочно входя в жизнь детей, раскрывают перед ними в доступной форме понятия добра и зла, воспитывают добрые чувства.  Воспринимая сказку, ребенок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сказочных образов ребенку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</w:t>
      </w:r>
      <w:r>
        <w:rPr>
          <w:rFonts w:ascii="Times New Roman" w:hAnsi="Times New Roman" w:cs="Times New Roman"/>
          <w:sz w:val="28"/>
          <w:szCs w:val="28"/>
        </w:rPr>
        <w:t>ет себя с положительным героем.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Дети и сказка - неразделимы, они созданы друг для друга, следовательно, сказку возможно и необходимо использовать как средство нравственного воспита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В то же время, существует противоречие между большой значимостью применения народных сказок для развития нравственных качеств детей  дошкольного возраста и невысокой степенью использования данного жанра в проце</w:t>
      </w:r>
      <w:r>
        <w:rPr>
          <w:rFonts w:ascii="Times New Roman" w:hAnsi="Times New Roman" w:cs="Times New Roman"/>
          <w:sz w:val="28"/>
          <w:szCs w:val="28"/>
        </w:rPr>
        <w:t>ссе обучения и воспитания детей</w:t>
      </w:r>
    </w:p>
    <w:p w:rsidR="00085E31" w:rsidRPr="00085E31" w:rsidRDefault="00085E31" w:rsidP="00085E31">
      <w:pPr>
        <w:rPr>
          <w:rFonts w:ascii="Times New Roman" w:hAnsi="Times New Roman" w:cs="Times New Roman"/>
          <w:b/>
          <w:sz w:val="28"/>
          <w:szCs w:val="28"/>
        </w:rPr>
      </w:pPr>
      <w:r w:rsidRPr="00085E31">
        <w:rPr>
          <w:rFonts w:ascii="Times New Roman" w:hAnsi="Times New Roman" w:cs="Times New Roman"/>
          <w:b/>
          <w:sz w:val="28"/>
          <w:szCs w:val="28"/>
        </w:rPr>
        <w:t>Сказка в системе нравственного воспитания.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Какие нравственные категории, как добро и зло, хорошо и плохо, можно и нельзя, целесообразно формировать своим собственным примером, а также с помощью сказок, в том числе о животных. Эти сказки помогут педагогу показать: • как дружба помогает победить зло («Зимовье»); • как добрые и миролюбивые побеждают («Волк и семеро козлят»); • что зло 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E31">
        <w:rPr>
          <w:rFonts w:ascii="Times New Roman" w:hAnsi="Times New Roman" w:cs="Times New Roman"/>
          <w:sz w:val="28"/>
          <w:szCs w:val="28"/>
        </w:rPr>
        <w:t xml:space="preserve">Например, сказка «Репка» учит младших дошкольников быть дружными, трудолюбивыми;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Аленушка и братец Иванушка», </w:t>
      </w:r>
      <w:r w:rsidRPr="00085E31">
        <w:rPr>
          <w:rFonts w:ascii="Times New Roman" w:hAnsi="Times New Roman" w:cs="Times New Roman"/>
          <w:sz w:val="28"/>
          <w:szCs w:val="28"/>
        </w:rPr>
        <w:lastRenderedPageBreak/>
        <w:t xml:space="preserve">«Снегурочка», «Терешечка». Страх и трусость высмеиваются в сказке «У страха глаза велики», хитрость — в сказках «Лиса и журавль», «Лиса и тетерев», «Лисичка-сестричка и серый волк» и тд. Трудолюбие в народных сказках всегда вознаграждается («Хаврошечка», «Мороз Иванович», «Царевна-лягушка»), мудрость восхваляется («Мужик и медведь», «Как мужик гусей делил», «Лиса и козел»), забота о близком </w:t>
      </w:r>
      <w:r>
        <w:rPr>
          <w:rFonts w:ascii="Times New Roman" w:hAnsi="Times New Roman" w:cs="Times New Roman"/>
          <w:sz w:val="28"/>
          <w:szCs w:val="28"/>
        </w:rPr>
        <w:t>поощряется («Б</w:t>
      </w:r>
      <w:r w:rsidRPr="00085E31">
        <w:rPr>
          <w:rFonts w:ascii="Times New Roman" w:hAnsi="Times New Roman" w:cs="Times New Roman"/>
          <w:sz w:val="28"/>
          <w:szCs w:val="28"/>
        </w:rPr>
        <w:t>Ценность сказок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 xml:space="preserve">  Так в чем же мы определили ценность сказок? Да без сомнения в том, что сказки влияют на всестороннее развитие ребенка, а в особенности на духовно- нравственное воспитание.</w:t>
      </w:r>
    </w:p>
    <w:p w:rsid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Они внушают уверенность и твердость в торжестве и триумфе правды, победе добра над злом. В большинстве случаев, страдания и терзания положительного героя или его друзей являются преходящими, временными, вслед за, которыми как правило приходит радость, причем эта радость – итог борьбы,</w:t>
      </w:r>
      <w:r>
        <w:rPr>
          <w:rFonts w:ascii="Times New Roman" w:hAnsi="Times New Roman" w:cs="Times New Roman"/>
          <w:sz w:val="28"/>
          <w:szCs w:val="28"/>
        </w:rPr>
        <w:t xml:space="preserve"> итог совместных, общих усилий.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 xml:space="preserve"> Сказки помогают возрождать в людях духовность, милосердие, гуманность, и поэтому возрождение начинать надо с детей, так как материальная сторона жизни их захватывает в свои сети, практически тоже с пеленок.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Восприятие сказки должно способствовать повышению у ребенка уверенности в себе, в своем будущем, а не пугать его. В любое время совместное чтение сказок дают много и маленькому, и взрослому человеку, помогают им сблизиться душой.</w:t>
      </w:r>
    </w:p>
    <w:p w:rsid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Роль детских сказок не ограничивается только приятным время препровождением. Сказку можно использовать как способ снятие тревоги у ребенка. Задача воспитания детей сказками довольно сложная. Надо учесть ряд моментов, связанных с особенностями вашего ребенка. В сказке заложена многовековая народная мудрость. В сказках всегда побеждает добро, а зло должно погибнуть. Это очень важно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детей на сказках.</w:t>
      </w:r>
    </w:p>
    <w:p w:rsid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 xml:space="preserve"> Моральное воспитание ребенка возможно через все виды народных сказок, ибо духовность и нравственность из</w:t>
      </w:r>
      <w:r>
        <w:rPr>
          <w:rFonts w:ascii="Times New Roman" w:hAnsi="Times New Roman" w:cs="Times New Roman"/>
          <w:sz w:val="28"/>
          <w:szCs w:val="28"/>
        </w:rPr>
        <w:t>начально заложена в их сюжетах.</w:t>
      </w:r>
      <w:r w:rsidRPr="00085E31">
        <w:rPr>
          <w:rFonts w:ascii="Times New Roman" w:hAnsi="Times New Roman" w:cs="Times New Roman"/>
          <w:sz w:val="28"/>
          <w:szCs w:val="28"/>
        </w:rPr>
        <w:t xml:space="preserve"> Формируя духовно- нравственные представления у ребёнка в раннем возрасте, мы обеспечиваем становление в будущем такой личности, которая будет сочетать в себе духовное богатство, истинные духовно-нравственные качества и нравственную чистоту. Основной целью воспитания, основанной на выбранном нами приоритете общечеловеческих ценностей, является формирование чувствующего, думающего и любящего и активного человека, готового к творческой деятельности в любой области.</w:t>
      </w:r>
      <w:r>
        <w:rPr>
          <w:rFonts w:ascii="Times New Roman" w:hAnsi="Times New Roman" w:cs="Times New Roman"/>
          <w:sz w:val="28"/>
          <w:szCs w:val="28"/>
        </w:rPr>
        <w:t>обовое зернышко»)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Ценность сказок заключается в их влиянии на всестороннее развитие ребенка, а в особенности на нравственное воспитание.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злыми. Ведь литература – это колотящееся сердце, говорящее языком чувств.</w:t>
      </w:r>
    </w:p>
    <w:p w:rsidR="00085E31" w:rsidRPr="00085E31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69190C" w:rsidRDefault="00085E31" w:rsidP="00085E31">
      <w:pPr>
        <w:rPr>
          <w:rFonts w:ascii="Times New Roman" w:hAnsi="Times New Roman" w:cs="Times New Roman"/>
          <w:sz w:val="28"/>
          <w:szCs w:val="28"/>
        </w:rPr>
      </w:pPr>
      <w:r w:rsidRPr="00085E31">
        <w:rPr>
          <w:rFonts w:ascii="Times New Roman" w:hAnsi="Times New Roman" w:cs="Times New Roman"/>
          <w:sz w:val="28"/>
          <w:szCs w:val="28"/>
        </w:rPr>
        <w:t>«Через сказку, фантазию, игру, через неповторимое детское творчество — верная дорога к сердцу ребенка. Сказка, фантазия - это ключик, с помо</w:t>
      </w:r>
      <w:r>
        <w:rPr>
          <w:rFonts w:ascii="Times New Roman" w:hAnsi="Times New Roman" w:cs="Times New Roman"/>
          <w:sz w:val="28"/>
          <w:szCs w:val="28"/>
        </w:rPr>
        <w:t xml:space="preserve">щью, которого можно открыть эти </w:t>
      </w:r>
      <w:r w:rsidRPr="00085E31">
        <w:rPr>
          <w:rFonts w:ascii="Times New Roman" w:hAnsi="Times New Roman" w:cs="Times New Roman"/>
          <w:sz w:val="28"/>
          <w:szCs w:val="28"/>
        </w:rPr>
        <w:t>истоки и они забьют животворными ключами» В. А. Сухомлинский.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Список литературы и источников.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Аверин В.А. Психология детей и подростков: Учеб. Пособие В.А. Аверин. - 2-е издание, перераб. - СПб., 2010 г.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Алексеева М.М., Яшина Б.И. Методика развития речи и обучения родному языку дошкольников: Учеб. пособие для студ. высш. и сред, пед. учеб. Заведений. - М., 2012 г.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Волков Г.Н. Этнопедагогика. - М.: Академия, 1999 г.-21 с.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Ильин И.А «Путь духовного обновления» - М. 2012 г. -137с.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Короткова Л.Д. «Сказка –для светлого ума закваска»: метод. реком. для педагогической и психокорр-ой работы- М. : Пед. о-во России, 2001 г.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Рапацевич Е.В. Современный словарь по педагогике. - Минск: Современное слово, 2001г. – 47с.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Сухомлинский В.А. «Сердце отдаю детям» -Киев,1972 г.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lastRenderedPageBreak/>
        <w:t>Тихомирова И.И. Растить сердечного читателя//М.:Начальная школа– 1997 г.- №11</w:t>
      </w:r>
    </w:p>
    <w:p w:rsidR="00085E31" w:rsidRPr="00085E31" w:rsidRDefault="00085E31" w:rsidP="00085E31">
      <w:pPr>
        <w:rPr>
          <w:rFonts w:ascii="Times New Roman" w:hAnsi="Times New Roman" w:cs="Times New Roman"/>
        </w:rPr>
      </w:pPr>
      <w:r w:rsidRPr="00085E31">
        <w:rPr>
          <w:rFonts w:ascii="Times New Roman" w:hAnsi="Times New Roman" w:cs="Times New Roman"/>
        </w:rPr>
        <w:t>Чуковский К.И. «От двух до пяти» Минск. Народная асвета- 1984 г.</w:t>
      </w:r>
    </w:p>
    <w:sectPr w:rsidR="00085E31" w:rsidRPr="0008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06"/>
    <w:rsid w:val="00085E31"/>
    <w:rsid w:val="00735B04"/>
    <w:rsid w:val="008758E2"/>
    <w:rsid w:val="008C4327"/>
    <w:rsid w:val="00CF2D06"/>
    <w:rsid w:val="00F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C0F6"/>
  <w15:chartTrackingRefBased/>
  <w15:docId w15:val="{2F3BF893-594F-4F88-8475-4425FF0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2023-05-09T12:43:00Z</dcterms:created>
  <dcterms:modified xsi:type="dcterms:W3CDTF">2023-05-09T13:00:00Z</dcterms:modified>
</cp:coreProperties>
</file>