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5F" w:rsidRPr="00F30B5F" w:rsidRDefault="00F30B5F">
      <w:pP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30B5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</w:t>
      </w:r>
      <w:r w:rsidR="00A474B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4F61A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Консультация для воспитателей</w:t>
      </w:r>
    </w:p>
    <w:p w:rsidR="00F30B5F" w:rsidRDefault="00F30B5F" w:rsidP="00F30B5F">
      <w:pPr>
        <w:jc w:val="center"/>
        <w:rPr>
          <w:b/>
          <w:color w:val="FF0000"/>
        </w:rPr>
      </w:pPr>
      <w:r w:rsidRPr="00F30B5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</w:t>
      </w:r>
      <w:r w:rsidRPr="009A6A2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Детский темперамент –</w:t>
      </w:r>
      <w:r w:rsidR="004F61A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Pr="009A6A2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воспитание ребенка с учетом индивидуальных особенностей</w:t>
      </w:r>
      <w:r w:rsidRPr="00F30B5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»</w:t>
      </w:r>
    </w:p>
    <w:p w:rsidR="00F30B5F" w:rsidRPr="00422900" w:rsidRDefault="00F30B5F" w:rsidP="00F3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рождения дети отличаются друг </w:t>
      </w:r>
      <w:r w:rsidR="00181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друга</w:t>
      </w:r>
      <w:proofErr w:type="gramStart"/>
      <w:r w:rsidRPr="00F3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шустрые, энергичные, </w:t>
      </w:r>
    </w:p>
    <w:p w:rsidR="00181D91" w:rsidRPr="00422900" w:rsidRDefault="00F30B5F" w:rsidP="0018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более пассивные, третьи хотя и активны, но медлительны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же зависят эти и другие индивидуал</w:t>
      </w:r>
      <w:r w:rsidR="0018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особенности детей? В этом </w:t>
      </w:r>
      <w:r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разобраться</w:t>
      </w:r>
      <w:r w:rsidR="00181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D91" w:rsidRPr="0018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правильного, успешного воспитания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хорошо знать особенности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Внимательно наблюдайте за ребенком, за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метьте, быстро ли он засыпает,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ли спит, как переходит от сна к бодрст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вованию, как относится к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в режиме дня, к новой пище, к нез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накомым людям. Особенно ценные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можно сделать, когда ребенок и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грает: какие игры и занятия он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предпочитает, продолжительно ли играет с одной</w:t>
      </w:r>
      <w:r w:rsid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игрушкой или часто меняет их, </w:t>
      </w:r>
      <w:r w:rsidR="00181D91" w:rsidRPr="0042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усидчив ли и т. п. Постоянное изучение ребенка позволит определить особенности </w:t>
      </w:r>
    </w:p>
    <w:p w:rsidR="00F30B5F" w:rsidRPr="00181D91" w:rsidRDefault="00181D91" w:rsidP="00181D91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темперамента. </w:t>
      </w:r>
    </w:p>
    <w:p w:rsidR="00181D91" w:rsidRDefault="00F30B5F" w:rsidP="00F30B5F">
      <w:pPr>
        <w:pStyle w:val="c0"/>
        <w:rPr>
          <w:rStyle w:val="c1"/>
        </w:rPr>
      </w:pPr>
      <w:r>
        <w:rPr>
          <w:rStyle w:val="c1"/>
        </w:rPr>
        <w:t>Считается, что темперамент – это врожденный тип личности, обусловленный генетикой нервной системы. Дети не могут контролировать свое поведение, так как не они управляют темпераментом, а темперамент управляет ими.  Изменить темперамент ребенка невозможно, можно только немножко подкорректировать.</w:t>
      </w:r>
      <w:r w:rsidR="00181D91" w:rsidRPr="00181D91">
        <w:rPr>
          <w:rStyle w:val="c1"/>
        </w:rPr>
        <w:t xml:space="preserve"> </w:t>
      </w:r>
      <w:r w:rsidR="00181D91">
        <w:rPr>
          <w:rStyle w:val="c1"/>
        </w:rPr>
        <w:t>     </w:t>
      </w:r>
    </w:p>
    <w:p w:rsidR="00181D91" w:rsidRPr="00181D91" w:rsidRDefault="00181D91" w:rsidP="0018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91">
        <w:rPr>
          <w:rStyle w:val="c1"/>
          <w:sz w:val="24"/>
          <w:szCs w:val="24"/>
        </w:rPr>
        <w:t xml:space="preserve"> </w:t>
      </w:r>
      <w:r w:rsidRPr="00181D91">
        <w:rPr>
          <w:rStyle w:val="c1"/>
          <w:rFonts w:ascii="Times New Roman" w:hAnsi="Times New Roman" w:cs="Times New Roman"/>
          <w:sz w:val="24"/>
          <w:szCs w:val="24"/>
        </w:rPr>
        <w:t>Условно выделяют четыре основных типа темперамента: меланхолик, холерик, сангвиник и флегматик</w:t>
      </w:r>
      <w:proofErr w:type="gramStart"/>
      <w:r w:rsidRPr="00181D91">
        <w:rPr>
          <w:rStyle w:val="c1"/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81D91">
        <w:rPr>
          <w:rStyle w:val="c1"/>
          <w:rFonts w:ascii="Times New Roman" w:hAnsi="Times New Roman" w:cs="Times New Roman"/>
          <w:sz w:val="24"/>
          <w:szCs w:val="24"/>
        </w:rPr>
        <w:t>Определить какой у ребенка темперамент можно примерно с 3-4 лет и уже более явно он проявляется в возрасте 5-6 лет. Знать темперамент ребенка нужно для того, чтобы избежать возможных ошибок в воспитании и направить развитие малыша в нужное русло</w:t>
      </w:r>
      <w:proofErr w:type="gramStart"/>
      <w:r w:rsidRPr="00181D91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="004F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коллеги, давайте</w:t>
      </w:r>
      <w:r w:rsidRPr="0018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 познакомимся с признаками, характерными для детей разных темпераментов. </w:t>
      </w:r>
    </w:p>
    <w:p w:rsidR="00350EDA" w:rsidRDefault="00350EDA" w:rsidP="00F30B5F">
      <w:pPr>
        <w:pStyle w:val="c0"/>
      </w:pPr>
      <w:r w:rsidRPr="009A6A2D">
        <w:rPr>
          <w:b/>
        </w:rPr>
        <w:t>Ребенок меланхолик</w:t>
      </w:r>
      <w:r w:rsidRPr="009A6A2D">
        <w:t>.</w:t>
      </w:r>
    </w:p>
    <w:p w:rsidR="00350EDA" w:rsidRDefault="00350EDA" w:rsidP="00F30B5F">
      <w:pPr>
        <w:pStyle w:val="c0"/>
      </w:pPr>
      <w:r w:rsidRPr="009A6A2D">
        <w:rPr>
          <w:u w:val="single"/>
        </w:rPr>
        <w:t>Характерные признаки</w:t>
      </w:r>
      <w:r w:rsidRPr="009A6A2D">
        <w:t>:</w:t>
      </w:r>
      <w:r>
        <w:t xml:space="preserve"> </w:t>
      </w:r>
      <w:r w:rsidRPr="009A6A2D">
        <w:t xml:space="preserve">сдержан, замкнут, отличается рассудительностью, неторопливостью. Отличительная черта детей меланхоликов —хорошо развитая интуиция, а так они растут робкими и </w:t>
      </w:r>
      <w:proofErr w:type="spellStart"/>
      <w:r w:rsidRPr="009A6A2D">
        <w:t>неуверенными</w:t>
      </w:r>
      <w:proofErr w:type="gramStart"/>
      <w:r w:rsidRPr="009A6A2D">
        <w:t>.О</w:t>
      </w:r>
      <w:proofErr w:type="gramEnd"/>
      <w:r w:rsidRPr="009A6A2D">
        <w:t>чень</w:t>
      </w:r>
      <w:proofErr w:type="spellEnd"/>
      <w:r w:rsidRPr="009A6A2D">
        <w:t xml:space="preserve"> тяжело усваивают новую информацию, при этом быстро устают и отвлекаются. Дети</w:t>
      </w:r>
      <w:r>
        <w:t xml:space="preserve"> </w:t>
      </w:r>
      <w:r w:rsidRPr="009A6A2D">
        <w:t xml:space="preserve">меланхолики не любят перемены мест, поэтому их тяжело научить ходить в садик или школу </w:t>
      </w:r>
      <w:proofErr w:type="gramStart"/>
      <w:r w:rsidRPr="009A6A2D">
        <w:t>—и</w:t>
      </w:r>
      <w:proofErr w:type="gramEnd"/>
      <w:r w:rsidRPr="009A6A2D">
        <w:t>з-за этого они могут даже заболеть или симулировать, изображая симптомы болезни. Любят подолгу находиться с взрослы</w:t>
      </w:r>
      <w:r>
        <w:t>ми, даже в ущерб играм с детьми.</w:t>
      </w:r>
    </w:p>
    <w:p w:rsidR="00F30B5F" w:rsidRPr="00350EDA" w:rsidRDefault="00350EDA" w:rsidP="00F30B5F">
      <w:pPr>
        <w:pStyle w:val="c0"/>
      </w:pPr>
      <w:r w:rsidRPr="009A6A2D">
        <w:rPr>
          <w:u w:val="single"/>
        </w:rPr>
        <w:t>Особенности воспитания</w:t>
      </w:r>
      <w:r w:rsidRPr="009A6A2D">
        <w:t>.</w:t>
      </w:r>
      <w:r>
        <w:t xml:space="preserve"> </w:t>
      </w:r>
      <w:r w:rsidRPr="009A6A2D">
        <w:t xml:space="preserve">Ребенка меланхолика очень легко обидеть и, что важно, он помнит обиды. Поэтому, общаясь с ним, надо стимулировать его рассказы о своих чувствах и проблемах. Надо постоянно поощрять любые начинания и инициативу у ребенка меланхолика. Если и критиковать, то очень мягко </w:t>
      </w:r>
      <w:proofErr w:type="gramStart"/>
      <w:r w:rsidRPr="009A6A2D">
        <w:t>—б</w:t>
      </w:r>
      <w:proofErr w:type="gramEnd"/>
      <w:r w:rsidRPr="009A6A2D">
        <w:t>ез криков, одергивания и приказов —иначе это может привести к закрытости ребенка от окружающих, даже родителей, что в дальнейшем обычно создает серьезные проблемы в школе и на работе.</w:t>
      </w:r>
    </w:p>
    <w:p w:rsidR="00350EDA" w:rsidRPr="00350EDA" w:rsidRDefault="00350EDA" w:rsidP="00F30B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холерик.</w:t>
      </w:r>
    </w:p>
    <w:p w:rsidR="00350EDA" w:rsidRDefault="00350EDA" w:rsidP="00F30B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Характерные признаки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активен, беспокоен, настроение быстро меняется, иногда агрессивен. Такие дети любят шумные игры, быстро запоминают информацию </w:t>
      </w:r>
      <w:proofErr w:type="gramStart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к </w:t>
      </w:r>
      <w:proofErr w:type="spellStart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сожалению,быстро</w:t>
      </w:r>
      <w:proofErr w:type="spellEnd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забывают. Легко переносят новую обстановку, поэтому походы в садик и школу для них не проблема. Быстро заводятся, участвуя в игре, или если в руки 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попала новая игрушка. Возможно, поэтому они с трудом засыпают по вечерам и их практически невозможно уложить спать днем. Все процессы в организме ребенка холерика идут быстро.</w:t>
      </w:r>
    </w:p>
    <w:p w:rsidR="00350EDA" w:rsidRDefault="00350EDA" w:rsidP="00F30B5F">
      <w:pPr>
        <w:rPr>
          <w:rFonts w:ascii="Times New Roman" w:hAnsi="Times New Roman" w:cs="Times New Roman"/>
          <w:sz w:val="24"/>
          <w:szCs w:val="24"/>
        </w:rPr>
      </w:pPr>
      <w:r w:rsidRPr="009A6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воспитания</w:t>
      </w:r>
      <w:proofErr w:type="gramStart"/>
      <w:r w:rsidR="004F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="004F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ебёнка холерика направить его неудержимую энергию в нужное русло, параллельно вырабатывая внимание и усидчивость. Родителям такого ребёнка надо обязательно с ним заниматься спортом или еще лучше отдать его в спортивную секцию. Вид спорта принципиальной роли не играет </w:t>
      </w:r>
      <w:proofErr w:type="gramStart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—г</w:t>
      </w:r>
      <w:proofErr w:type="gramEnd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лавное, чтобы произошел выброс энергии. Уже после этого с ребенком можно заниматься делами, требующими усидчивости </w:t>
      </w:r>
      <w:proofErr w:type="gramStart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9A6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школе, чтение книг и т.д. Также с ребенком холериком надо обязательно гулять на природе, такие дети не любят закрытых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EDA" w:rsidRPr="00350EDA" w:rsidRDefault="00350EDA" w:rsidP="00350E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сангвиник</w:t>
      </w:r>
    </w:p>
    <w:p w:rsidR="00350EDA" w:rsidRDefault="00350EDA" w:rsidP="00350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Характерные признаки</w:t>
      </w:r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любой компании </w:t>
      </w:r>
      <w:proofErr w:type="gramStart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бщительный, открытый, легко сходится с незнакомыми детьми, склонен к лидерству. Отрицательная черта характера таких детей </w:t>
      </w:r>
      <w:proofErr w:type="gramStart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отсутствие страха и беспечность. На первый взгляд, такие дети находка для родителей и воспитателей, но не все так просто. Дети сангвиники очень часто не доводят начатое дело до конца, так как берутся за любое задание не задумываясь, хватит на это сил или нет. В школьном возрасте дети сангвиники отличаются хорошей успеваемостью, но добиться большего результата им мешает отсутствие усидчивости и терпения. Дети сангвиники любят подвижные коллективные игры </w:t>
      </w:r>
      <w:proofErr w:type="gramStart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—ф</w:t>
      </w:r>
      <w:proofErr w:type="gramEnd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утбол, хоккей, баскетбол.</w:t>
      </w:r>
    </w:p>
    <w:p w:rsidR="00350EDA" w:rsidRPr="00350EDA" w:rsidRDefault="00350EDA" w:rsidP="00350EDA">
      <w:pPr>
        <w:rPr>
          <w:rFonts w:ascii="Times New Roman" w:hAnsi="Times New Roman" w:cs="Times New Roman"/>
          <w:sz w:val="24"/>
          <w:szCs w:val="24"/>
        </w:rPr>
      </w:pPr>
      <w:r w:rsidRPr="00350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воспитания</w:t>
      </w:r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понятно, сангвиникам не хватает терпения и упорства </w:t>
      </w:r>
      <w:proofErr w:type="gramStart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выработку этих качеств и надо обращать внимания родителям. Сделать это проще всего при совместном чтении книг, сборке конструктора или </w:t>
      </w:r>
      <w:proofErr w:type="spellStart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350E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следить за тем, чтобы такие положительные качества, как жизнерадостность и оптимизм не переросли в такие особенности характера, как поверхностность и непостоянс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</w:t>
      </w:r>
    </w:p>
    <w:p w:rsidR="00BB3E55" w:rsidRPr="00BB3E55" w:rsidRDefault="00BB3E55" w:rsidP="00350E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флегматик.</w:t>
      </w:r>
    </w:p>
    <w:p w:rsidR="00BB3E55" w:rsidRDefault="00BB3E55" w:rsidP="00350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Характерные признаки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дети неторопливы, осмотрительны, спокойны. Из них вырастают взрослые, которые любят все делать основательно. Ребенок флегматик не любит проявлять эмоции, поэтому кажется, что ему все равно </w:t>
      </w:r>
      <w:proofErr w:type="gramStart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ыиграл он или проиграл в какой-либо игре или соревновании. При этом они предпочитают спокойные игры, и могут долгое время собирать конструктор, не мешая взрослым. Ребенок флегматик не любит новшеств в жизни, он долго привыкает к новой обстановке и новым друзьям. Такие дети отличаются хорошим сном, но зато просыпаются они тяжело и еще долго отходят от сновидений</w:t>
      </w:r>
    </w:p>
    <w:p w:rsidR="00CC5E72" w:rsidRDefault="00BB3E55" w:rsidP="00350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воспитания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флегматики лишены эмоций, а если они и есть, то очень скудные </w:t>
      </w:r>
      <w:proofErr w:type="gramStart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задача </w:t>
      </w:r>
      <w:proofErr w:type="spellStart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взрослых,прежде</w:t>
      </w:r>
      <w:proofErr w:type="spellEnd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самим излучать положительные эмоции и стараться заразить ими ребенка. В ребенке флегматике надо развивать любознательность, проще всего это сделать, максимально разнообразив его досуг </w:t>
      </w:r>
      <w:proofErr w:type="gramStart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—и</w:t>
      </w:r>
      <w:proofErr w:type="gramEnd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во дворе, просмотр мультфильмов, походы на </w:t>
      </w:r>
      <w:proofErr w:type="spellStart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природу,в</w:t>
      </w:r>
      <w:proofErr w:type="spellEnd"/>
      <w:r w:rsidRPr="00BB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 или зоопарк —все это будет положительно влиять на развитие ребенка. С помощью физических упражнений надо развивать ловкость и подвижность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4B4" w:rsidRPr="00A474B4" w:rsidRDefault="00A474B4" w:rsidP="00A474B4">
      <w:pPr>
        <w:pStyle w:val="c0"/>
        <w:rPr>
          <w:b/>
        </w:rPr>
      </w:pPr>
      <w:r>
        <w:tab/>
        <w:t xml:space="preserve">                                        </w:t>
      </w:r>
      <w:r w:rsidR="004F61A4">
        <w:t xml:space="preserve">      </w:t>
      </w:r>
      <w:r>
        <w:t xml:space="preserve">  </w:t>
      </w:r>
      <w:r w:rsidR="004F61A4">
        <w:rPr>
          <w:b/>
        </w:rPr>
        <w:t xml:space="preserve">Советы </w:t>
      </w:r>
    </w:p>
    <w:p w:rsidR="00A474B4" w:rsidRDefault="00A474B4" w:rsidP="00A474B4">
      <w:pPr>
        <w:pStyle w:val="c0"/>
      </w:pPr>
    </w:p>
    <w:p w:rsidR="00A474B4" w:rsidRDefault="00A474B4" w:rsidP="00A474B4">
      <w:pPr>
        <w:pStyle w:val="c0"/>
        <w:numPr>
          <w:ilvl w:val="0"/>
          <w:numId w:val="2"/>
        </w:numPr>
        <w:rPr>
          <w:rStyle w:val="c1"/>
        </w:rPr>
      </w:pPr>
      <w:r>
        <w:rPr>
          <w:rStyle w:val="c1"/>
        </w:rPr>
        <w:t xml:space="preserve">Не подавлять ребенка, а управлять его темпераментом. </w:t>
      </w:r>
    </w:p>
    <w:p w:rsidR="00A474B4" w:rsidRDefault="00A474B4" w:rsidP="00A474B4">
      <w:pPr>
        <w:pStyle w:val="c0"/>
        <w:numPr>
          <w:ilvl w:val="0"/>
          <w:numId w:val="2"/>
        </w:numPr>
      </w:pPr>
      <w:r>
        <w:rPr>
          <w:rStyle w:val="c1"/>
        </w:rPr>
        <w:t xml:space="preserve">Учитывать не только минусы, но и плюсы типа темперамента ребенка. </w:t>
      </w:r>
    </w:p>
    <w:p w:rsidR="00A474B4" w:rsidRDefault="00A474B4" w:rsidP="00A474B4">
      <w:pPr>
        <w:pStyle w:val="c0"/>
        <w:numPr>
          <w:ilvl w:val="0"/>
          <w:numId w:val="2"/>
        </w:numPr>
        <w:rPr>
          <w:rStyle w:val="c1"/>
        </w:rPr>
      </w:pPr>
      <w:r>
        <w:rPr>
          <w:rStyle w:val="c1"/>
        </w:rPr>
        <w:t xml:space="preserve">Не раздражаться оттого, что ребенок «не такой», не ругать ребенка за его темперамент. </w:t>
      </w:r>
    </w:p>
    <w:p w:rsidR="00A474B4" w:rsidRDefault="00A474B4" w:rsidP="00A474B4">
      <w:pPr>
        <w:pStyle w:val="c0"/>
        <w:numPr>
          <w:ilvl w:val="0"/>
          <w:numId w:val="2"/>
        </w:numPr>
      </w:pPr>
      <w:r>
        <w:rPr>
          <w:rStyle w:val="c1"/>
        </w:rPr>
        <w:t>Стараться все-таки научить ребенка тому, чего ему не хватает. </w:t>
      </w:r>
    </w:p>
    <w:p w:rsidR="00A474B4" w:rsidRDefault="00A474B4" w:rsidP="00A474B4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A474B4" w:rsidRPr="00A474B4" w:rsidRDefault="00A474B4" w:rsidP="00A474B4">
      <w:pPr>
        <w:pStyle w:val="c0"/>
        <w:rPr>
          <w:b/>
        </w:rPr>
      </w:pPr>
      <w:r>
        <w:rPr>
          <w:rStyle w:val="c1"/>
        </w:rPr>
        <w:t xml:space="preserve">    </w:t>
      </w:r>
      <w:r w:rsidRPr="00A474B4">
        <w:rPr>
          <w:rStyle w:val="c1"/>
          <w:b/>
        </w:rPr>
        <w:t>Буд</w:t>
      </w:r>
      <w:r w:rsidR="004F61A4">
        <w:rPr>
          <w:rStyle w:val="c1"/>
          <w:b/>
        </w:rPr>
        <w:t xml:space="preserve">ьте внимательны и добры к </w:t>
      </w:r>
      <w:bookmarkStart w:id="0" w:name="_GoBack"/>
      <w:bookmarkEnd w:id="0"/>
      <w:r w:rsidRPr="00A474B4">
        <w:rPr>
          <w:rStyle w:val="c1"/>
          <w:b/>
        </w:rPr>
        <w:t xml:space="preserve"> ребенку и ребенок будет любить вас!</w:t>
      </w:r>
    </w:p>
    <w:p w:rsidR="0099379C" w:rsidRDefault="00A474B4" w:rsidP="00993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828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d8328897_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506" cy="283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79C" w:rsidRP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P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P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P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P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A474B4" w:rsidRDefault="0099379C" w:rsidP="0099379C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Консультацию подготовила</w:t>
      </w:r>
    </w:p>
    <w:p w:rsidR="0099379C" w:rsidRDefault="0099379C" w:rsidP="0099379C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Воспитатель старшей группы «Солнышко»</w:t>
      </w:r>
    </w:p>
    <w:p w:rsidR="0099379C" w:rsidRDefault="0099379C" w:rsidP="0099379C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</w:p>
    <w:p w:rsidR="0099379C" w:rsidRDefault="0099379C" w:rsidP="0099379C">
      <w:pPr>
        <w:rPr>
          <w:rFonts w:ascii="Times New Roman" w:hAnsi="Times New Roman" w:cs="Times New Roman"/>
          <w:sz w:val="24"/>
          <w:szCs w:val="24"/>
        </w:rPr>
      </w:pPr>
    </w:p>
    <w:p w:rsidR="0099379C" w:rsidRPr="0099379C" w:rsidRDefault="0099379C" w:rsidP="0099379C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2021г.</w:t>
      </w:r>
    </w:p>
    <w:sectPr w:rsidR="0099379C" w:rsidRPr="0099379C" w:rsidSect="00F30B5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9C" w:rsidRDefault="0099379C" w:rsidP="0099379C">
      <w:pPr>
        <w:spacing w:after="0" w:line="240" w:lineRule="auto"/>
      </w:pPr>
      <w:r>
        <w:separator/>
      </w:r>
    </w:p>
  </w:endnote>
  <w:endnote w:type="continuationSeparator" w:id="0">
    <w:p w:rsidR="0099379C" w:rsidRDefault="0099379C" w:rsidP="0099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9C" w:rsidRDefault="0099379C" w:rsidP="0099379C">
      <w:pPr>
        <w:spacing w:after="0" w:line="240" w:lineRule="auto"/>
      </w:pPr>
      <w:r>
        <w:separator/>
      </w:r>
    </w:p>
  </w:footnote>
  <w:footnote w:type="continuationSeparator" w:id="0">
    <w:p w:rsidR="0099379C" w:rsidRDefault="0099379C" w:rsidP="0099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D6"/>
      </v:shape>
    </w:pict>
  </w:numPicBullet>
  <w:abstractNum w:abstractNumId="0">
    <w:nsid w:val="0A9057E2"/>
    <w:multiLevelType w:val="hybridMultilevel"/>
    <w:tmpl w:val="A834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E7325"/>
    <w:multiLevelType w:val="hybridMultilevel"/>
    <w:tmpl w:val="DA22E2F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F"/>
    <w:rsid w:val="000815D1"/>
    <w:rsid w:val="00131968"/>
    <w:rsid w:val="001618C7"/>
    <w:rsid w:val="00181D91"/>
    <w:rsid w:val="00291AD8"/>
    <w:rsid w:val="00350EDA"/>
    <w:rsid w:val="0036157F"/>
    <w:rsid w:val="004B409E"/>
    <w:rsid w:val="004E10C6"/>
    <w:rsid w:val="004F61A4"/>
    <w:rsid w:val="005D4342"/>
    <w:rsid w:val="005E0B80"/>
    <w:rsid w:val="006B660C"/>
    <w:rsid w:val="006E56AB"/>
    <w:rsid w:val="00736D80"/>
    <w:rsid w:val="007604E8"/>
    <w:rsid w:val="007F3B36"/>
    <w:rsid w:val="0097745C"/>
    <w:rsid w:val="0099379C"/>
    <w:rsid w:val="00A474B4"/>
    <w:rsid w:val="00B5582F"/>
    <w:rsid w:val="00B662F0"/>
    <w:rsid w:val="00BA5D66"/>
    <w:rsid w:val="00BB3E55"/>
    <w:rsid w:val="00CC5E72"/>
    <w:rsid w:val="00F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B5F"/>
  </w:style>
  <w:style w:type="paragraph" w:styleId="a3">
    <w:name w:val="Balloon Text"/>
    <w:basedOn w:val="a"/>
    <w:link w:val="a4"/>
    <w:uiPriority w:val="99"/>
    <w:semiHidden/>
    <w:unhideWhenUsed/>
    <w:rsid w:val="00A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79C"/>
  </w:style>
  <w:style w:type="paragraph" w:styleId="a7">
    <w:name w:val="footer"/>
    <w:basedOn w:val="a"/>
    <w:link w:val="a8"/>
    <w:uiPriority w:val="99"/>
    <w:unhideWhenUsed/>
    <w:rsid w:val="0099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B5F"/>
  </w:style>
  <w:style w:type="paragraph" w:styleId="a3">
    <w:name w:val="Balloon Text"/>
    <w:basedOn w:val="a"/>
    <w:link w:val="a4"/>
    <w:uiPriority w:val="99"/>
    <w:semiHidden/>
    <w:unhideWhenUsed/>
    <w:rsid w:val="00A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79C"/>
  </w:style>
  <w:style w:type="paragraph" w:styleId="a7">
    <w:name w:val="footer"/>
    <w:basedOn w:val="a"/>
    <w:link w:val="a8"/>
    <w:uiPriority w:val="99"/>
    <w:unhideWhenUsed/>
    <w:rsid w:val="0099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2023-03-20T15:59:00Z</dcterms:created>
  <dcterms:modified xsi:type="dcterms:W3CDTF">2023-03-20T15:59:00Z</dcterms:modified>
</cp:coreProperties>
</file>